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BEAF30" w14:textId="77777777" w:rsidR="00930803" w:rsidRPr="003B17D6" w:rsidRDefault="00930803" w:rsidP="00180A40">
      <w:pPr>
        <w:rPr>
          <w:rFonts w:cs="Calibri"/>
          <w:b/>
          <w:bCs/>
          <w:color w:val="000000" w:themeColor="text1"/>
          <w:sz w:val="24"/>
          <w:szCs w:val="24"/>
          <w:u w:val="single"/>
        </w:rPr>
      </w:pPr>
    </w:p>
    <w:p w14:paraId="4504FF4E" w14:textId="687289E2" w:rsidR="00930803" w:rsidRDefault="00930803" w:rsidP="009447F3">
      <w:pPr>
        <w:rPr>
          <w:rFonts w:cs="Calibri"/>
          <w:b/>
          <w:bCs/>
          <w:color w:val="ED7D31"/>
          <w:sz w:val="24"/>
          <w:szCs w:val="24"/>
          <w:u w:val="single"/>
        </w:rPr>
      </w:pPr>
      <w:r w:rsidRPr="003B17D6">
        <w:rPr>
          <w:rFonts w:cs="Calibri"/>
          <w:b/>
          <w:bCs/>
          <w:color w:val="ED7D31"/>
          <w:sz w:val="24"/>
          <w:szCs w:val="24"/>
          <w:u w:val="single"/>
        </w:rPr>
        <w:t>Basın Bülteni</w:t>
      </w:r>
    </w:p>
    <w:p w14:paraId="3E0D9AF7" w14:textId="3F3258AA" w:rsidR="003A0A3B" w:rsidRPr="003A0A3B" w:rsidRDefault="003A0A3B" w:rsidP="003A0A3B">
      <w:pPr>
        <w:jc w:val="center"/>
        <w:rPr>
          <w:rFonts w:cs="Calibri"/>
          <w:b/>
          <w:bCs/>
          <w:color w:val="000000" w:themeColor="text1"/>
          <w:sz w:val="40"/>
          <w:szCs w:val="40"/>
        </w:rPr>
      </w:pPr>
      <w:r w:rsidRPr="003A0A3B">
        <w:rPr>
          <w:rFonts w:cs="Calibri"/>
          <w:b/>
          <w:bCs/>
          <w:color w:val="000000" w:themeColor="text1"/>
          <w:sz w:val="40"/>
          <w:szCs w:val="40"/>
        </w:rPr>
        <w:t xml:space="preserve">Cube Incubation ve </w:t>
      </w:r>
      <w:proofErr w:type="spellStart"/>
      <w:r w:rsidRPr="003A0A3B">
        <w:rPr>
          <w:rFonts w:cs="Calibri"/>
          <w:b/>
          <w:bCs/>
          <w:color w:val="000000" w:themeColor="text1"/>
          <w:sz w:val="40"/>
          <w:szCs w:val="40"/>
        </w:rPr>
        <w:t>Architecht’ten</w:t>
      </w:r>
      <w:proofErr w:type="spellEnd"/>
      <w:r w:rsidRPr="003A0A3B">
        <w:rPr>
          <w:rFonts w:cs="Calibri"/>
          <w:b/>
          <w:bCs/>
          <w:color w:val="000000" w:themeColor="text1"/>
          <w:sz w:val="40"/>
          <w:szCs w:val="40"/>
        </w:rPr>
        <w:t xml:space="preserve"> girişimler için önemli iş</w:t>
      </w:r>
      <w:r w:rsidR="00A95F67">
        <w:rPr>
          <w:rFonts w:cs="Calibri"/>
          <w:b/>
          <w:bCs/>
          <w:color w:val="000000" w:themeColor="text1"/>
          <w:sz w:val="40"/>
          <w:szCs w:val="40"/>
        </w:rPr>
        <w:t xml:space="preserve"> </w:t>
      </w:r>
      <w:r w:rsidRPr="003A0A3B">
        <w:rPr>
          <w:rFonts w:cs="Calibri"/>
          <w:b/>
          <w:bCs/>
          <w:color w:val="000000" w:themeColor="text1"/>
          <w:sz w:val="40"/>
          <w:szCs w:val="40"/>
        </w:rPr>
        <w:t>birliği</w:t>
      </w:r>
    </w:p>
    <w:p w14:paraId="2AFEBCD7" w14:textId="593BDFA7" w:rsidR="003A0A3B" w:rsidRPr="00D459AE" w:rsidRDefault="003A0A3B" w:rsidP="003A0A3B">
      <w:pPr>
        <w:rPr>
          <w:rFonts w:cs="Calibri"/>
          <w:b/>
          <w:bCs/>
          <w:color w:val="ED7D31"/>
          <w:sz w:val="24"/>
          <w:szCs w:val="24"/>
          <w:u w:val="single"/>
        </w:rPr>
      </w:pPr>
      <w:r w:rsidRPr="001678AA">
        <w:rPr>
          <w:rFonts w:asciiTheme="minorHAnsi" w:eastAsia="Calibri" w:hAnsiTheme="minorHAnsi" w:cstheme="minorHAnsi"/>
          <w:color w:val="1C2B28"/>
          <w:sz w:val="24"/>
          <w:szCs w:val="24"/>
          <w:shd w:val="clear" w:color="auto" w:fill="FFFFFF"/>
          <w:lang w:eastAsia="en-US"/>
        </w:rPr>
        <w:t>Teknopark İstanbul’un kuluçka merkezi Cube Incubation</w:t>
      </w:r>
      <w:r>
        <w:rPr>
          <w:rFonts w:asciiTheme="minorHAnsi" w:eastAsia="Calibri" w:hAnsiTheme="minorHAnsi" w:cstheme="minorHAnsi"/>
          <w:color w:val="1C2B28"/>
          <w:sz w:val="24"/>
          <w:szCs w:val="24"/>
          <w:shd w:val="clear" w:color="auto" w:fill="FFFFFF"/>
          <w:lang w:eastAsia="en-US"/>
        </w:rPr>
        <w:t xml:space="preserve">, </w:t>
      </w:r>
      <w:r w:rsidRPr="00D459AE">
        <w:rPr>
          <w:rFonts w:asciiTheme="minorHAnsi" w:eastAsia="Calibri" w:hAnsiTheme="minorHAnsi" w:cstheme="minorHAnsi"/>
          <w:color w:val="1C2B28"/>
          <w:sz w:val="24"/>
          <w:szCs w:val="24"/>
          <w:shd w:val="clear" w:color="auto" w:fill="FFFFFF"/>
          <w:lang w:eastAsia="en-US"/>
        </w:rPr>
        <w:t xml:space="preserve">Türkiye ve yurtdışında çok sayıda bankanın ve finans kuruluşunun teknolojik altyapısını sağlayan </w:t>
      </w:r>
      <w:proofErr w:type="spellStart"/>
      <w:r w:rsidRPr="00D459AE">
        <w:rPr>
          <w:rFonts w:asciiTheme="minorHAnsi" w:eastAsia="Calibri" w:hAnsiTheme="minorHAnsi" w:cstheme="minorHAnsi"/>
          <w:color w:val="1C2B28"/>
          <w:sz w:val="24"/>
          <w:szCs w:val="24"/>
          <w:shd w:val="clear" w:color="auto" w:fill="FFFFFF"/>
          <w:lang w:eastAsia="en-US"/>
        </w:rPr>
        <w:t>Architecht</w:t>
      </w:r>
      <w:proofErr w:type="spellEnd"/>
      <w:r>
        <w:rPr>
          <w:rFonts w:asciiTheme="minorHAnsi" w:eastAsia="Calibri" w:hAnsiTheme="minorHAnsi" w:cstheme="minorHAnsi"/>
          <w:color w:val="1C2B28"/>
          <w:sz w:val="24"/>
          <w:szCs w:val="24"/>
          <w:shd w:val="clear" w:color="auto" w:fill="FFFFFF"/>
          <w:lang w:eastAsia="en-US"/>
        </w:rPr>
        <w:t xml:space="preserve"> ile</w:t>
      </w:r>
      <w:r w:rsidRPr="00465B96">
        <w:rPr>
          <w:rFonts w:asciiTheme="minorHAnsi" w:eastAsia="Calibri" w:hAnsiTheme="minorHAnsi" w:cstheme="minorHAnsi"/>
          <w:color w:val="1C2B28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465B96">
        <w:rPr>
          <w:rFonts w:asciiTheme="minorHAnsi" w:eastAsia="Calibri" w:hAnsiTheme="minorHAnsi" w:cstheme="minorHAnsi"/>
          <w:color w:val="1C2B28"/>
          <w:sz w:val="24"/>
          <w:szCs w:val="24"/>
          <w:shd w:val="clear" w:color="auto" w:fill="FFFFFF"/>
          <w:lang w:eastAsia="en-US"/>
        </w:rPr>
        <w:t>PowerFactor</w:t>
      </w:r>
      <w:proofErr w:type="spellEnd"/>
      <w:r w:rsidRPr="00465B96">
        <w:rPr>
          <w:rFonts w:asciiTheme="minorHAnsi" w:eastAsia="Calibri" w:hAnsiTheme="minorHAnsi" w:cstheme="minorHAnsi"/>
          <w:color w:val="1C2B28"/>
          <w:sz w:val="24"/>
          <w:szCs w:val="24"/>
          <w:shd w:val="clear" w:color="auto" w:fill="FFFFFF"/>
          <w:lang w:eastAsia="en-US"/>
        </w:rPr>
        <w:t xml:space="preserve"> isimli ürün</w:t>
      </w:r>
      <w:r>
        <w:rPr>
          <w:rFonts w:asciiTheme="minorHAnsi" w:eastAsia="Calibri" w:hAnsiTheme="minorHAnsi" w:cstheme="minorHAnsi"/>
          <w:color w:val="1C2B28"/>
          <w:sz w:val="24"/>
          <w:szCs w:val="24"/>
          <w:shd w:val="clear" w:color="auto" w:fill="FFFFFF"/>
          <w:lang w:eastAsia="en-US"/>
        </w:rPr>
        <w:t xml:space="preserve"> özelinde </w:t>
      </w:r>
      <w:r w:rsidRPr="00465B96">
        <w:rPr>
          <w:rFonts w:asciiTheme="minorHAnsi" w:eastAsia="Calibri" w:hAnsiTheme="minorHAnsi" w:cstheme="minorHAnsi"/>
          <w:color w:val="1C2B28"/>
          <w:sz w:val="24"/>
          <w:szCs w:val="24"/>
          <w:shd w:val="clear" w:color="auto" w:fill="FFFFFF"/>
          <w:lang w:eastAsia="en-US"/>
        </w:rPr>
        <w:t xml:space="preserve">iş birliği protokolü </w:t>
      </w:r>
      <w:proofErr w:type="spellStart"/>
      <w:r w:rsidRPr="00465B96">
        <w:rPr>
          <w:rFonts w:asciiTheme="minorHAnsi" w:eastAsia="Calibri" w:hAnsiTheme="minorHAnsi" w:cstheme="minorHAnsi"/>
          <w:color w:val="1C2B28"/>
          <w:sz w:val="24"/>
          <w:szCs w:val="24"/>
          <w:shd w:val="clear" w:color="auto" w:fill="FFFFFF"/>
          <w:lang w:eastAsia="en-US"/>
        </w:rPr>
        <w:t>imza</w:t>
      </w:r>
      <w:r>
        <w:rPr>
          <w:rFonts w:asciiTheme="minorHAnsi" w:eastAsia="Calibri" w:hAnsiTheme="minorHAnsi" w:cstheme="minorHAnsi"/>
          <w:color w:val="1C2B28"/>
          <w:sz w:val="24"/>
          <w:szCs w:val="24"/>
          <w:shd w:val="clear" w:color="auto" w:fill="FFFFFF"/>
          <w:lang w:eastAsia="en-US"/>
        </w:rPr>
        <w:t>dı</w:t>
      </w:r>
      <w:proofErr w:type="spellEnd"/>
      <w:r>
        <w:rPr>
          <w:rFonts w:asciiTheme="minorHAnsi" w:eastAsia="Calibri" w:hAnsiTheme="minorHAnsi" w:cstheme="minorHAnsi"/>
          <w:color w:val="1C2B28"/>
          <w:sz w:val="24"/>
          <w:szCs w:val="24"/>
          <w:shd w:val="clear" w:color="auto" w:fill="FFFFFF"/>
          <w:lang w:eastAsia="en-US"/>
        </w:rPr>
        <w:t xml:space="preserve">. </w:t>
      </w:r>
      <w:proofErr w:type="spellStart"/>
      <w:r>
        <w:rPr>
          <w:rFonts w:asciiTheme="minorHAnsi" w:eastAsia="Calibri" w:hAnsiTheme="minorHAnsi" w:cstheme="minorHAnsi"/>
          <w:color w:val="1C2B28"/>
          <w:sz w:val="24"/>
          <w:szCs w:val="24"/>
          <w:shd w:val="clear" w:color="auto" w:fill="FFFFFF"/>
          <w:lang w:eastAsia="en-US"/>
        </w:rPr>
        <w:t>PowerFactor</w:t>
      </w:r>
      <w:proofErr w:type="spellEnd"/>
      <w:r w:rsidRPr="00465B96">
        <w:rPr>
          <w:rFonts w:asciiTheme="minorHAnsi" w:eastAsia="Calibri" w:hAnsiTheme="minorHAnsi" w:cstheme="minorHAnsi"/>
          <w:color w:val="1C2B28"/>
          <w:sz w:val="24"/>
          <w:szCs w:val="24"/>
          <w:shd w:val="clear" w:color="auto" w:fill="FFFFFF"/>
          <w:lang w:eastAsia="en-US"/>
        </w:rPr>
        <w:t>,</w:t>
      </w:r>
      <w:r w:rsidR="004F4ABE">
        <w:rPr>
          <w:rFonts w:asciiTheme="minorHAnsi" w:eastAsia="Calibri" w:hAnsiTheme="minorHAnsi" w:cstheme="minorHAnsi"/>
          <w:color w:val="1C2B28"/>
          <w:sz w:val="24"/>
          <w:szCs w:val="24"/>
          <w:shd w:val="clear" w:color="auto" w:fill="FFFFFF"/>
          <w:lang w:eastAsia="en-US"/>
        </w:rPr>
        <w:t xml:space="preserve"> mobil uygulama güvenliği</w:t>
      </w:r>
      <w:bookmarkStart w:id="0" w:name="_GoBack"/>
      <w:r w:rsidR="003B26ED">
        <w:rPr>
          <w:rFonts w:asciiTheme="minorHAnsi" w:eastAsia="Calibri" w:hAnsiTheme="minorHAnsi" w:cstheme="minorHAnsi"/>
          <w:color w:val="1C2B28"/>
          <w:sz w:val="24"/>
          <w:szCs w:val="24"/>
          <w:shd w:val="clear" w:color="auto" w:fill="FFFFFF"/>
          <w:lang w:eastAsia="en-US"/>
        </w:rPr>
        <w:t>,</w:t>
      </w:r>
      <w:r w:rsidR="004F4ABE">
        <w:rPr>
          <w:rFonts w:asciiTheme="minorHAnsi" w:eastAsia="Calibri" w:hAnsiTheme="minorHAnsi" w:cstheme="minorHAnsi"/>
          <w:color w:val="1C2B28"/>
          <w:sz w:val="24"/>
          <w:szCs w:val="24"/>
          <w:shd w:val="clear" w:color="auto" w:fill="FFFFFF"/>
          <w:lang w:eastAsia="en-US"/>
        </w:rPr>
        <w:t xml:space="preserve"> çok faktörlü kimlik doğrulama ve güvenli işlem doğrulama sağlayan </w:t>
      </w:r>
      <w:bookmarkEnd w:id="0"/>
      <w:r w:rsidR="004F4ABE">
        <w:rPr>
          <w:rFonts w:asciiTheme="minorHAnsi" w:eastAsia="Calibri" w:hAnsiTheme="minorHAnsi" w:cstheme="minorHAnsi"/>
          <w:color w:val="1C2B28"/>
          <w:sz w:val="24"/>
          <w:szCs w:val="24"/>
          <w:shd w:val="clear" w:color="auto" w:fill="FFFFFF"/>
          <w:lang w:eastAsia="en-US"/>
        </w:rPr>
        <w:t xml:space="preserve">kapsayıcı bir siber güvenlik </w:t>
      </w:r>
      <w:proofErr w:type="gramStart"/>
      <w:r w:rsidR="004F4ABE">
        <w:rPr>
          <w:rFonts w:asciiTheme="minorHAnsi" w:eastAsia="Calibri" w:hAnsiTheme="minorHAnsi" w:cstheme="minorHAnsi"/>
          <w:color w:val="1C2B28"/>
          <w:sz w:val="24"/>
          <w:szCs w:val="24"/>
          <w:shd w:val="clear" w:color="auto" w:fill="FFFFFF"/>
          <w:lang w:eastAsia="en-US"/>
        </w:rPr>
        <w:t xml:space="preserve">çözümü </w:t>
      </w:r>
      <w:r w:rsidRPr="00F4213F">
        <w:rPr>
          <w:rFonts w:asciiTheme="minorHAnsi" w:eastAsia="Calibri" w:hAnsiTheme="minorHAnsi" w:cstheme="minorHAnsi"/>
          <w:color w:val="1C2B28"/>
          <w:sz w:val="24"/>
          <w:szCs w:val="24"/>
          <w:shd w:val="clear" w:color="auto" w:fill="FFFFFF"/>
          <w:lang w:eastAsia="en-US"/>
        </w:rPr>
        <w:t xml:space="preserve"> </w:t>
      </w:r>
      <w:r>
        <w:rPr>
          <w:rFonts w:asciiTheme="minorHAnsi" w:eastAsia="Calibri" w:hAnsiTheme="minorHAnsi" w:cstheme="minorHAnsi"/>
          <w:color w:val="1C2B28"/>
          <w:sz w:val="24"/>
          <w:szCs w:val="24"/>
          <w:shd w:val="clear" w:color="auto" w:fill="FFFFFF"/>
          <w:lang w:eastAsia="en-US"/>
        </w:rPr>
        <w:t>olarak</w:t>
      </w:r>
      <w:proofErr w:type="gramEnd"/>
      <w:r>
        <w:rPr>
          <w:rFonts w:asciiTheme="minorHAnsi" w:eastAsia="Calibri" w:hAnsiTheme="minorHAnsi" w:cstheme="minorHAnsi"/>
          <w:color w:val="1C2B28"/>
          <w:sz w:val="24"/>
          <w:szCs w:val="24"/>
          <w:shd w:val="clear" w:color="auto" w:fill="FFFFFF"/>
          <w:lang w:eastAsia="en-US"/>
        </w:rPr>
        <w:t xml:space="preserve"> öne çıkıyor</w:t>
      </w:r>
      <w:r w:rsidRPr="00F4213F">
        <w:rPr>
          <w:rFonts w:asciiTheme="minorHAnsi" w:eastAsia="Calibri" w:hAnsiTheme="minorHAnsi" w:cstheme="minorHAnsi"/>
          <w:color w:val="1C2B28"/>
          <w:sz w:val="24"/>
          <w:szCs w:val="24"/>
          <w:shd w:val="clear" w:color="auto" w:fill="FFFFFF"/>
          <w:lang w:eastAsia="en-US"/>
        </w:rPr>
        <w:t xml:space="preserve">. </w:t>
      </w:r>
      <w:proofErr w:type="spellStart"/>
      <w:r>
        <w:rPr>
          <w:rFonts w:asciiTheme="minorHAnsi" w:eastAsia="Calibri" w:hAnsiTheme="minorHAnsi" w:cstheme="minorHAnsi"/>
          <w:color w:val="1C2B28"/>
          <w:sz w:val="24"/>
          <w:szCs w:val="24"/>
          <w:shd w:val="clear" w:color="auto" w:fill="FFFFFF"/>
          <w:lang w:eastAsia="en-US"/>
        </w:rPr>
        <w:t>Architecht</w:t>
      </w:r>
      <w:proofErr w:type="spellEnd"/>
      <w:r w:rsidR="00182237">
        <w:rPr>
          <w:rFonts w:asciiTheme="minorHAnsi" w:eastAsia="Calibri" w:hAnsiTheme="minorHAnsi" w:cstheme="minorHAnsi"/>
          <w:color w:val="1C2B28"/>
          <w:sz w:val="24"/>
          <w:szCs w:val="24"/>
          <w:shd w:val="clear" w:color="auto" w:fill="FFFFFF"/>
          <w:lang w:eastAsia="en-US"/>
        </w:rPr>
        <w:t xml:space="preserve"> tarafından geliştirilen </w:t>
      </w:r>
      <w:proofErr w:type="spellStart"/>
      <w:r w:rsidR="00182237">
        <w:rPr>
          <w:rFonts w:asciiTheme="minorHAnsi" w:eastAsia="Calibri" w:hAnsiTheme="minorHAnsi" w:cstheme="minorHAnsi"/>
          <w:color w:val="1C2B28"/>
          <w:sz w:val="24"/>
          <w:szCs w:val="24"/>
          <w:shd w:val="clear" w:color="auto" w:fill="FFFFFF"/>
          <w:lang w:eastAsia="en-US"/>
        </w:rPr>
        <w:t>PowerFactor</w:t>
      </w:r>
      <w:proofErr w:type="spellEnd"/>
      <w:r w:rsidR="00182237">
        <w:rPr>
          <w:rFonts w:asciiTheme="minorHAnsi" w:eastAsia="Calibri" w:hAnsiTheme="minorHAnsi" w:cstheme="minorHAnsi"/>
          <w:color w:val="1C2B28"/>
          <w:sz w:val="24"/>
          <w:szCs w:val="24"/>
          <w:shd w:val="clear" w:color="auto" w:fill="FFFFFF"/>
          <w:lang w:eastAsia="en-US"/>
        </w:rPr>
        <w:t xml:space="preserve">, Türkiye ve </w:t>
      </w:r>
      <w:proofErr w:type="gramStart"/>
      <w:r w:rsidR="00182237">
        <w:rPr>
          <w:rFonts w:asciiTheme="minorHAnsi" w:eastAsia="Calibri" w:hAnsiTheme="minorHAnsi" w:cstheme="minorHAnsi"/>
          <w:color w:val="1C2B28"/>
          <w:sz w:val="24"/>
          <w:szCs w:val="24"/>
          <w:shd w:val="clear" w:color="auto" w:fill="FFFFFF"/>
          <w:lang w:eastAsia="en-US"/>
        </w:rPr>
        <w:t xml:space="preserve">Avrupa’da </w:t>
      </w:r>
      <w:r>
        <w:rPr>
          <w:rFonts w:asciiTheme="minorHAnsi" w:eastAsia="Calibri" w:hAnsiTheme="minorHAnsi" w:cstheme="minorHAnsi"/>
          <w:color w:val="1C2B28"/>
          <w:sz w:val="24"/>
          <w:szCs w:val="24"/>
          <w:shd w:val="clear" w:color="auto" w:fill="FFFFFF"/>
          <w:lang w:eastAsia="en-US"/>
        </w:rPr>
        <w:t xml:space="preserve"> </w:t>
      </w:r>
      <w:r w:rsidRPr="00F4213F">
        <w:rPr>
          <w:rFonts w:asciiTheme="minorHAnsi" w:eastAsia="Calibri" w:hAnsiTheme="minorHAnsi" w:cstheme="minorHAnsi"/>
          <w:color w:val="1C2B28"/>
          <w:sz w:val="24"/>
          <w:szCs w:val="24"/>
          <w:shd w:val="clear" w:color="auto" w:fill="FFFFFF"/>
          <w:lang w:eastAsia="en-US"/>
        </w:rPr>
        <w:t>hali</w:t>
      </w:r>
      <w:proofErr w:type="gramEnd"/>
      <w:r w:rsidRPr="00F4213F">
        <w:rPr>
          <w:rFonts w:asciiTheme="minorHAnsi" w:eastAsia="Calibri" w:hAnsiTheme="minorHAnsi" w:cstheme="minorHAnsi"/>
          <w:color w:val="1C2B28"/>
          <w:sz w:val="24"/>
          <w:szCs w:val="24"/>
          <w:shd w:val="clear" w:color="auto" w:fill="FFFFFF"/>
          <w:lang w:eastAsia="en-US"/>
        </w:rPr>
        <w:t xml:space="preserve"> hazırda </w:t>
      </w:r>
      <w:r w:rsidR="003B26ED">
        <w:rPr>
          <w:rFonts w:asciiTheme="minorHAnsi" w:eastAsia="Calibri" w:hAnsiTheme="minorHAnsi" w:cstheme="minorHAnsi"/>
          <w:color w:val="1C2B28"/>
          <w:sz w:val="24"/>
          <w:szCs w:val="24"/>
          <w:shd w:val="clear" w:color="auto" w:fill="FFFFFF"/>
          <w:lang w:eastAsia="en-US"/>
        </w:rPr>
        <w:t>2.8</w:t>
      </w:r>
      <w:r w:rsidRPr="00F4213F">
        <w:rPr>
          <w:rFonts w:asciiTheme="minorHAnsi" w:eastAsia="Calibri" w:hAnsiTheme="minorHAnsi" w:cstheme="minorHAnsi"/>
          <w:color w:val="1C2B28"/>
          <w:sz w:val="24"/>
          <w:szCs w:val="24"/>
          <w:shd w:val="clear" w:color="auto" w:fill="FFFFFF"/>
          <w:lang w:eastAsia="en-US"/>
        </w:rPr>
        <w:t xml:space="preserve"> milyon bankacılık ve finans müşterisinin </w:t>
      </w:r>
      <w:r w:rsidR="00182237">
        <w:rPr>
          <w:rFonts w:asciiTheme="minorHAnsi" w:eastAsia="Calibri" w:hAnsiTheme="minorHAnsi" w:cstheme="minorHAnsi"/>
          <w:color w:val="1C2B28"/>
          <w:sz w:val="24"/>
          <w:szCs w:val="24"/>
          <w:shd w:val="clear" w:color="auto" w:fill="FFFFFF"/>
          <w:lang w:eastAsia="en-US"/>
        </w:rPr>
        <w:t xml:space="preserve">mobil </w:t>
      </w:r>
      <w:r w:rsidRPr="00F4213F">
        <w:rPr>
          <w:rFonts w:asciiTheme="minorHAnsi" w:eastAsia="Calibri" w:hAnsiTheme="minorHAnsi" w:cstheme="minorHAnsi"/>
          <w:color w:val="1C2B28"/>
          <w:sz w:val="24"/>
          <w:szCs w:val="24"/>
          <w:shd w:val="clear" w:color="auto" w:fill="FFFFFF"/>
          <w:lang w:eastAsia="en-US"/>
        </w:rPr>
        <w:t>uygulama</w:t>
      </w:r>
      <w:r w:rsidR="00182237">
        <w:rPr>
          <w:rFonts w:asciiTheme="minorHAnsi" w:eastAsia="Calibri" w:hAnsiTheme="minorHAnsi" w:cstheme="minorHAnsi"/>
          <w:color w:val="1C2B28"/>
          <w:sz w:val="24"/>
          <w:szCs w:val="24"/>
          <w:shd w:val="clear" w:color="auto" w:fill="FFFFFF"/>
          <w:lang w:eastAsia="en-US"/>
        </w:rPr>
        <w:t xml:space="preserve">, işlem doğrulama ve </w:t>
      </w:r>
      <w:r w:rsidR="00292632">
        <w:rPr>
          <w:rFonts w:asciiTheme="minorHAnsi" w:eastAsia="Calibri" w:hAnsiTheme="minorHAnsi" w:cstheme="minorHAnsi"/>
          <w:color w:val="1C2B28"/>
          <w:sz w:val="24"/>
          <w:szCs w:val="24"/>
          <w:shd w:val="clear" w:color="auto" w:fill="FFFFFF"/>
          <w:lang w:eastAsia="en-US"/>
        </w:rPr>
        <w:t>hesap</w:t>
      </w:r>
      <w:r w:rsidRPr="00F4213F">
        <w:rPr>
          <w:rFonts w:asciiTheme="minorHAnsi" w:eastAsia="Calibri" w:hAnsiTheme="minorHAnsi" w:cstheme="minorHAnsi"/>
          <w:color w:val="1C2B28"/>
          <w:sz w:val="24"/>
          <w:szCs w:val="24"/>
          <w:shd w:val="clear" w:color="auto" w:fill="FFFFFF"/>
          <w:lang w:eastAsia="en-US"/>
        </w:rPr>
        <w:t xml:space="preserve"> </w:t>
      </w:r>
      <w:r>
        <w:rPr>
          <w:rFonts w:asciiTheme="minorHAnsi" w:eastAsia="Calibri" w:hAnsiTheme="minorHAnsi" w:cstheme="minorHAnsi"/>
          <w:color w:val="1C2B28"/>
          <w:sz w:val="24"/>
          <w:szCs w:val="24"/>
          <w:shd w:val="clear" w:color="auto" w:fill="FFFFFF"/>
          <w:lang w:eastAsia="en-US"/>
        </w:rPr>
        <w:t xml:space="preserve">giriş güvenliğini sağlıyor. </w:t>
      </w:r>
      <w:r w:rsidR="005E2424">
        <w:rPr>
          <w:rFonts w:asciiTheme="minorHAnsi" w:eastAsia="Calibri" w:hAnsiTheme="minorHAnsi" w:cstheme="minorHAnsi"/>
          <w:color w:val="1C2B28"/>
          <w:sz w:val="24"/>
          <w:szCs w:val="24"/>
          <w:shd w:val="clear" w:color="auto" w:fill="FFFFFF"/>
          <w:lang w:eastAsia="en-US"/>
        </w:rPr>
        <w:t>Gerçekleştirilen p</w:t>
      </w:r>
      <w:r>
        <w:rPr>
          <w:rFonts w:asciiTheme="minorHAnsi" w:eastAsia="Calibri" w:hAnsiTheme="minorHAnsi" w:cstheme="minorHAnsi"/>
          <w:color w:val="1C2B28"/>
          <w:sz w:val="24"/>
          <w:szCs w:val="24"/>
          <w:shd w:val="clear" w:color="auto" w:fill="FFFFFF"/>
          <w:lang w:eastAsia="en-US"/>
        </w:rPr>
        <w:t xml:space="preserve">rotokol kapsamında </w:t>
      </w:r>
      <w:proofErr w:type="spellStart"/>
      <w:r w:rsidRPr="00465B96">
        <w:rPr>
          <w:rFonts w:asciiTheme="minorHAnsi" w:eastAsia="Calibri" w:hAnsiTheme="minorHAnsi" w:cstheme="minorHAnsi"/>
          <w:color w:val="1C2B28"/>
          <w:sz w:val="24"/>
          <w:szCs w:val="24"/>
          <w:shd w:val="clear" w:color="auto" w:fill="FFFFFF"/>
          <w:lang w:eastAsia="en-US"/>
        </w:rPr>
        <w:t>PowerFactor</w:t>
      </w:r>
      <w:proofErr w:type="spellEnd"/>
      <w:r w:rsidRPr="009A12D7">
        <w:rPr>
          <w:rFonts w:asciiTheme="minorHAnsi" w:eastAsia="Calibri" w:hAnsiTheme="minorHAnsi" w:cstheme="minorHAnsi"/>
          <w:color w:val="1C2B28"/>
          <w:sz w:val="24"/>
          <w:szCs w:val="24"/>
          <w:shd w:val="clear" w:color="auto" w:fill="FFFFFF"/>
          <w:lang w:eastAsia="en-US"/>
        </w:rPr>
        <w:t xml:space="preserve"> </w:t>
      </w:r>
      <w:r>
        <w:rPr>
          <w:rFonts w:asciiTheme="minorHAnsi" w:eastAsia="Calibri" w:hAnsiTheme="minorHAnsi" w:cstheme="minorHAnsi"/>
          <w:color w:val="1C2B28"/>
          <w:sz w:val="24"/>
          <w:szCs w:val="24"/>
          <w:shd w:val="clear" w:color="auto" w:fill="FFFFFF"/>
          <w:lang w:eastAsia="en-US"/>
        </w:rPr>
        <w:t xml:space="preserve">ürününün </w:t>
      </w:r>
      <w:r w:rsidRPr="006A533E">
        <w:rPr>
          <w:rFonts w:asciiTheme="minorHAnsi" w:eastAsia="Calibri" w:hAnsiTheme="minorHAnsi" w:cstheme="minorHAnsi"/>
          <w:color w:val="1C2B28"/>
          <w:sz w:val="24"/>
          <w:szCs w:val="24"/>
          <w:shd w:val="clear" w:color="auto" w:fill="FFFFFF"/>
          <w:lang w:eastAsia="en-US"/>
        </w:rPr>
        <w:t xml:space="preserve">Cube Incubation </w:t>
      </w:r>
      <w:r>
        <w:rPr>
          <w:rFonts w:asciiTheme="minorHAnsi" w:eastAsia="Calibri" w:hAnsiTheme="minorHAnsi" w:cstheme="minorHAnsi"/>
          <w:color w:val="1C2B28"/>
          <w:sz w:val="24"/>
          <w:szCs w:val="24"/>
          <w:shd w:val="clear" w:color="auto" w:fill="FFFFFF"/>
          <w:lang w:eastAsia="en-US"/>
        </w:rPr>
        <w:t>girişimleri</w:t>
      </w:r>
      <w:r w:rsidRPr="006A533E">
        <w:rPr>
          <w:rFonts w:asciiTheme="minorHAnsi" w:eastAsia="Calibri" w:hAnsiTheme="minorHAnsi" w:cstheme="minorHAnsi"/>
          <w:color w:val="1C2B28"/>
          <w:sz w:val="24"/>
          <w:szCs w:val="24"/>
          <w:shd w:val="clear" w:color="auto" w:fill="FFFFFF"/>
          <w:lang w:eastAsia="en-US"/>
        </w:rPr>
        <w:t xml:space="preserve"> </w:t>
      </w:r>
      <w:r>
        <w:rPr>
          <w:rFonts w:asciiTheme="minorHAnsi" w:eastAsia="Calibri" w:hAnsiTheme="minorHAnsi" w:cstheme="minorHAnsi"/>
          <w:color w:val="1C2B28"/>
          <w:sz w:val="24"/>
          <w:szCs w:val="24"/>
          <w:shd w:val="clear" w:color="auto" w:fill="FFFFFF"/>
          <w:lang w:eastAsia="en-US"/>
        </w:rPr>
        <w:t>tarafından ücretsiz kullanımı</w:t>
      </w:r>
      <w:r w:rsidRPr="006A533E">
        <w:rPr>
          <w:rFonts w:asciiTheme="minorHAnsi" w:eastAsia="Calibri" w:hAnsiTheme="minorHAnsi" w:cstheme="minorHAnsi"/>
          <w:color w:val="1C2B28"/>
          <w:sz w:val="24"/>
          <w:szCs w:val="24"/>
          <w:shd w:val="clear" w:color="auto" w:fill="FFFFFF"/>
          <w:lang w:eastAsia="en-US"/>
        </w:rPr>
        <w:t xml:space="preserve"> </w:t>
      </w:r>
      <w:r>
        <w:rPr>
          <w:rFonts w:asciiTheme="minorHAnsi" w:eastAsia="Calibri" w:hAnsiTheme="minorHAnsi" w:cstheme="minorHAnsi"/>
          <w:color w:val="1C2B28"/>
          <w:sz w:val="24"/>
          <w:szCs w:val="24"/>
          <w:shd w:val="clear" w:color="auto" w:fill="FFFFFF"/>
          <w:lang w:eastAsia="en-US"/>
        </w:rPr>
        <w:t xml:space="preserve">sağlanacak. </w:t>
      </w:r>
    </w:p>
    <w:p w14:paraId="5A03ECFE" w14:textId="47FB309F" w:rsidR="00674C7B" w:rsidRDefault="00674C7B" w:rsidP="003A0A3B">
      <w:pPr>
        <w:jc w:val="both"/>
        <w:rPr>
          <w:rFonts w:asciiTheme="minorHAnsi" w:eastAsia="Calibri" w:hAnsiTheme="minorHAnsi" w:cstheme="minorHAnsi"/>
          <w:color w:val="1C2B28"/>
          <w:sz w:val="24"/>
          <w:szCs w:val="24"/>
          <w:shd w:val="clear" w:color="auto" w:fill="FFFFFF"/>
          <w:lang w:eastAsia="en-US"/>
        </w:rPr>
      </w:pPr>
      <w:r>
        <w:rPr>
          <w:rFonts w:asciiTheme="minorHAnsi" w:eastAsia="Calibri" w:hAnsiTheme="minorHAnsi" w:cstheme="minorHAnsi"/>
          <w:color w:val="1C2B28"/>
          <w:sz w:val="24"/>
          <w:szCs w:val="24"/>
          <w:shd w:val="clear" w:color="auto" w:fill="FFFFFF"/>
          <w:lang w:eastAsia="en-US"/>
        </w:rPr>
        <w:t xml:space="preserve">Son zamanlarda sıkça artan dolandırıcılık ve siber saldırılar sonucunda firmalar çeşitli maliyetlerle karşı karşıya kalıyor. </w:t>
      </w:r>
      <w:proofErr w:type="spellStart"/>
      <w:r>
        <w:rPr>
          <w:rFonts w:asciiTheme="minorHAnsi" w:eastAsia="Calibri" w:hAnsiTheme="minorHAnsi" w:cstheme="minorHAnsi"/>
          <w:color w:val="1C2B28"/>
          <w:sz w:val="24"/>
          <w:szCs w:val="24"/>
          <w:shd w:val="clear" w:color="auto" w:fill="FFFFFF"/>
          <w:lang w:eastAsia="en-US"/>
        </w:rPr>
        <w:t>PowerFactor</w:t>
      </w:r>
      <w:proofErr w:type="spellEnd"/>
      <w:r>
        <w:rPr>
          <w:rFonts w:asciiTheme="minorHAnsi" w:eastAsia="Calibri" w:hAnsiTheme="minorHAnsi" w:cstheme="minorHAnsi"/>
          <w:color w:val="1C2B28"/>
          <w:sz w:val="24"/>
          <w:szCs w:val="24"/>
          <w:shd w:val="clear" w:color="auto" w:fill="FFFFFF"/>
          <w:lang w:eastAsia="en-US"/>
        </w:rPr>
        <w:t xml:space="preserve"> kullanıcısı olacak </w:t>
      </w:r>
      <w:proofErr w:type="spellStart"/>
      <w:r>
        <w:rPr>
          <w:rFonts w:asciiTheme="minorHAnsi" w:eastAsia="Calibri" w:hAnsiTheme="minorHAnsi" w:cstheme="minorHAnsi"/>
          <w:color w:val="1C2B28"/>
          <w:sz w:val="24"/>
          <w:szCs w:val="24"/>
          <w:shd w:val="clear" w:color="auto" w:fill="FFFFFF"/>
          <w:lang w:eastAsia="en-US"/>
        </w:rPr>
        <w:t>startuplar</w:t>
      </w:r>
      <w:proofErr w:type="spellEnd"/>
      <w:r>
        <w:rPr>
          <w:rFonts w:asciiTheme="minorHAnsi" w:eastAsia="Calibri" w:hAnsiTheme="minorHAnsi" w:cstheme="minorHAnsi"/>
          <w:color w:val="1C2B28"/>
          <w:sz w:val="24"/>
          <w:szCs w:val="24"/>
          <w:shd w:val="clear" w:color="auto" w:fill="FFFFFF"/>
          <w:lang w:eastAsia="en-US"/>
        </w:rPr>
        <w:t xml:space="preserve"> söz konusu riskleri minimize edeceği gibi</w:t>
      </w:r>
      <w:r w:rsidR="00327654">
        <w:rPr>
          <w:rFonts w:asciiTheme="minorHAnsi" w:eastAsia="Calibri" w:hAnsiTheme="minorHAnsi" w:cstheme="minorHAnsi"/>
          <w:color w:val="1C2B28"/>
          <w:sz w:val="24"/>
          <w:szCs w:val="24"/>
          <w:shd w:val="clear" w:color="auto" w:fill="FFFFFF"/>
          <w:lang w:eastAsia="en-US"/>
        </w:rPr>
        <w:t xml:space="preserve"> kendi ana faaliyetlerine odaklanarak büyümelerini hızlandırabilecekler.</w:t>
      </w:r>
    </w:p>
    <w:p w14:paraId="37567AFA" w14:textId="121E3DCF" w:rsidR="00327654" w:rsidRDefault="00A95F67" w:rsidP="003A0A3B">
      <w:pPr>
        <w:jc w:val="both"/>
        <w:rPr>
          <w:rFonts w:asciiTheme="minorHAnsi" w:eastAsia="Calibri" w:hAnsiTheme="minorHAnsi" w:cstheme="minorHAnsi"/>
          <w:color w:val="1C2B28"/>
          <w:sz w:val="24"/>
          <w:szCs w:val="24"/>
          <w:shd w:val="clear" w:color="auto" w:fill="FFFFFF"/>
          <w:lang w:eastAsia="en-US"/>
        </w:rPr>
      </w:pPr>
      <w:r>
        <w:rPr>
          <w:rFonts w:asciiTheme="minorHAnsi" w:eastAsia="Calibri" w:hAnsiTheme="minorHAnsi" w:cstheme="minorHAnsi"/>
          <w:color w:val="1C2B28"/>
          <w:sz w:val="24"/>
          <w:szCs w:val="24"/>
          <w:shd w:val="clear" w:color="auto" w:fill="FFFFFF"/>
          <w:lang w:eastAsia="en-US"/>
        </w:rPr>
        <w:t xml:space="preserve">Yapılan </w:t>
      </w:r>
      <w:r w:rsidR="00327654" w:rsidRPr="006A533E">
        <w:rPr>
          <w:rFonts w:asciiTheme="minorHAnsi" w:eastAsia="Calibri" w:hAnsiTheme="minorHAnsi" w:cstheme="minorHAnsi"/>
          <w:color w:val="1C2B28"/>
          <w:sz w:val="24"/>
          <w:szCs w:val="24"/>
          <w:shd w:val="clear" w:color="auto" w:fill="FFFFFF"/>
          <w:lang w:eastAsia="en-US"/>
        </w:rPr>
        <w:t xml:space="preserve">İş birliği </w:t>
      </w:r>
      <w:r w:rsidR="00327654">
        <w:rPr>
          <w:rFonts w:asciiTheme="minorHAnsi" w:eastAsia="Calibri" w:hAnsiTheme="minorHAnsi" w:cstheme="minorHAnsi"/>
          <w:color w:val="1C2B28"/>
          <w:sz w:val="24"/>
          <w:szCs w:val="24"/>
          <w:shd w:val="clear" w:color="auto" w:fill="FFFFFF"/>
          <w:lang w:eastAsia="en-US"/>
        </w:rPr>
        <w:t xml:space="preserve">çerçevesinde kuluçka merkezinde </w:t>
      </w:r>
      <w:r w:rsidR="00327654" w:rsidRPr="00D80617">
        <w:rPr>
          <w:rFonts w:asciiTheme="minorHAnsi" w:eastAsia="Calibri" w:hAnsiTheme="minorHAnsi" w:cstheme="minorHAnsi"/>
          <w:color w:val="1C2B28"/>
          <w:sz w:val="24"/>
          <w:szCs w:val="24"/>
          <w:shd w:val="clear" w:color="auto" w:fill="FFFFFF"/>
          <w:lang w:eastAsia="en-US"/>
        </w:rPr>
        <w:t>yer alan 5 girişi</w:t>
      </w:r>
      <w:r w:rsidR="00327654">
        <w:rPr>
          <w:rFonts w:asciiTheme="minorHAnsi" w:eastAsia="Calibri" w:hAnsiTheme="minorHAnsi" w:cstheme="minorHAnsi"/>
          <w:color w:val="1C2B28"/>
          <w:sz w:val="24"/>
          <w:szCs w:val="24"/>
          <w:shd w:val="clear" w:color="auto" w:fill="FFFFFF"/>
          <w:lang w:eastAsia="en-US"/>
        </w:rPr>
        <w:t>me 18 ay boyunca hizmet sağlanacak olup</w:t>
      </w:r>
      <w:r w:rsidR="00327654" w:rsidRPr="00D80617">
        <w:rPr>
          <w:rFonts w:asciiTheme="minorHAnsi" w:eastAsia="Calibri" w:hAnsiTheme="minorHAnsi" w:cstheme="minorHAnsi"/>
          <w:color w:val="1C2B28"/>
          <w:sz w:val="24"/>
          <w:szCs w:val="24"/>
          <w:shd w:val="clear" w:color="auto" w:fill="FFFFFF"/>
          <w:lang w:eastAsia="en-US"/>
        </w:rPr>
        <w:t xml:space="preserve">, girişimcilerin seçimine ise </w:t>
      </w:r>
      <w:proofErr w:type="spellStart"/>
      <w:r w:rsidR="00327654" w:rsidRPr="00D80617">
        <w:rPr>
          <w:rFonts w:asciiTheme="minorHAnsi" w:eastAsia="Calibri" w:hAnsiTheme="minorHAnsi" w:cstheme="minorHAnsi"/>
          <w:color w:val="1C2B28"/>
          <w:sz w:val="24"/>
          <w:szCs w:val="24"/>
          <w:shd w:val="clear" w:color="auto" w:fill="FFFFFF"/>
          <w:lang w:eastAsia="en-US"/>
        </w:rPr>
        <w:t>Architecht</w:t>
      </w:r>
      <w:proofErr w:type="spellEnd"/>
      <w:r w:rsidR="00327654" w:rsidRPr="00D80617">
        <w:rPr>
          <w:rFonts w:asciiTheme="minorHAnsi" w:eastAsia="Calibri" w:hAnsiTheme="minorHAnsi" w:cstheme="minorHAnsi"/>
          <w:color w:val="1C2B28"/>
          <w:sz w:val="24"/>
          <w:szCs w:val="24"/>
          <w:shd w:val="clear" w:color="auto" w:fill="FFFFFF"/>
          <w:lang w:eastAsia="en-US"/>
        </w:rPr>
        <w:t xml:space="preserve"> ile</w:t>
      </w:r>
      <w:r w:rsidR="00327654">
        <w:rPr>
          <w:rFonts w:asciiTheme="minorHAnsi" w:eastAsia="Calibri" w:hAnsiTheme="minorHAnsi" w:cstheme="minorHAnsi"/>
          <w:color w:val="1C2B28"/>
          <w:sz w:val="24"/>
          <w:szCs w:val="24"/>
          <w:shd w:val="clear" w:color="auto" w:fill="FFFFFF"/>
          <w:lang w:eastAsia="en-US"/>
        </w:rPr>
        <w:t xml:space="preserve"> Cube Incubation beraber karar verecek.</w:t>
      </w:r>
    </w:p>
    <w:p w14:paraId="0D208C9B" w14:textId="568C28BE" w:rsidR="003A0A3B" w:rsidRPr="003A0A3B" w:rsidRDefault="003A0A3B" w:rsidP="003A0A3B">
      <w:pPr>
        <w:jc w:val="both"/>
        <w:rPr>
          <w:rFonts w:asciiTheme="minorHAnsi" w:eastAsia="Calibri" w:hAnsiTheme="minorHAnsi" w:cstheme="minorHAnsi"/>
          <w:color w:val="1C2B28"/>
          <w:sz w:val="24"/>
          <w:szCs w:val="24"/>
          <w:shd w:val="clear" w:color="auto" w:fill="FFFFFF"/>
          <w:lang w:eastAsia="en-US"/>
        </w:rPr>
      </w:pPr>
      <w:r w:rsidRPr="006A533E">
        <w:rPr>
          <w:rFonts w:asciiTheme="minorHAnsi" w:eastAsia="Calibri" w:hAnsiTheme="minorHAnsi" w:cstheme="minorHAnsi"/>
          <w:color w:val="1C2B28"/>
          <w:sz w:val="24"/>
          <w:szCs w:val="24"/>
          <w:shd w:val="clear" w:color="auto" w:fill="FFFFFF"/>
          <w:lang w:eastAsia="en-US"/>
        </w:rPr>
        <w:t>Faaliyete geçtiği günden bu yana girişimcilik ekosisteminin ihtiyaçlarına yönelik çözümler üreten, sağladığı altyapı ve sunduğu destekler kapsamında Türkiye’nin en nitelikli kuluçka merkezlerinden biri olan</w:t>
      </w:r>
      <w:r>
        <w:rPr>
          <w:rFonts w:asciiTheme="minorHAnsi" w:eastAsia="Calibri" w:hAnsiTheme="minorHAnsi" w:cstheme="minorHAnsi"/>
          <w:color w:val="1C2B28"/>
          <w:sz w:val="24"/>
          <w:szCs w:val="24"/>
          <w:shd w:val="clear" w:color="auto" w:fill="FFFFFF"/>
          <w:lang w:eastAsia="en-US"/>
        </w:rPr>
        <w:t xml:space="preserve"> Cube Incubation</w:t>
      </w:r>
      <w:r w:rsidR="003B26ED">
        <w:rPr>
          <w:rFonts w:asciiTheme="minorHAnsi" w:eastAsia="Calibri" w:hAnsiTheme="minorHAnsi" w:cstheme="minorHAnsi"/>
          <w:color w:val="1C2B28"/>
          <w:sz w:val="24"/>
          <w:szCs w:val="24"/>
          <w:shd w:val="clear" w:color="auto" w:fill="FFFFFF"/>
          <w:lang w:eastAsia="en-US"/>
        </w:rPr>
        <w:t>,</w:t>
      </w:r>
      <w:r>
        <w:rPr>
          <w:rFonts w:asciiTheme="minorHAnsi" w:eastAsia="Calibri" w:hAnsiTheme="minorHAnsi" w:cstheme="minorHAnsi"/>
          <w:color w:val="1C2B28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D80617">
        <w:rPr>
          <w:rFonts w:asciiTheme="minorHAnsi" w:eastAsia="Calibri" w:hAnsiTheme="minorHAnsi" w:cstheme="minorHAnsi"/>
          <w:color w:val="1C2B28"/>
          <w:sz w:val="24"/>
          <w:szCs w:val="24"/>
          <w:shd w:val="clear" w:color="auto" w:fill="FFFFFF"/>
          <w:lang w:eastAsia="en-US"/>
        </w:rPr>
        <w:t>Architecht</w:t>
      </w:r>
      <w:proofErr w:type="spellEnd"/>
      <w:r>
        <w:rPr>
          <w:rFonts w:asciiTheme="minorHAnsi" w:eastAsia="Calibri" w:hAnsiTheme="minorHAnsi" w:cstheme="minorHAnsi"/>
          <w:color w:val="1C2B28"/>
          <w:sz w:val="24"/>
          <w:szCs w:val="24"/>
          <w:shd w:val="clear" w:color="auto" w:fill="FFFFFF"/>
          <w:lang w:eastAsia="en-US"/>
        </w:rPr>
        <w:t xml:space="preserve"> iş birliğiyle girişim ekosistemine kurumlarla</w:t>
      </w:r>
      <w:r w:rsidRPr="00D80617">
        <w:rPr>
          <w:rFonts w:asciiTheme="minorHAnsi" w:eastAsia="Calibri" w:hAnsiTheme="minorHAnsi" w:cstheme="minorHAnsi"/>
          <w:color w:val="1C2B28"/>
          <w:sz w:val="24"/>
          <w:szCs w:val="24"/>
          <w:shd w:val="clear" w:color="auto" w:fill="FFFFFF"/>
          <w:lang w:eastAsia="en-US"/>
        </w:rPr>
        <w:t xml:space="preserve"> iş birliği</w:t>
      </w:r>
      <w:r>
        <w:rPr>
          <w:rFonts w:asciiTheme="minorHAnsi" w:eastAsia="Calibri" w:hAnsiTheme="minorHAnsi" w:cstheme="minorHAnsi"/>
          <w:color w:val="1C2B28"/>
          <w:sz w:val="24"/>
          <w:szCs w:val="24"/>
          <w:shd w:val="clear" w:color="auto" w:fill="FFFFFF"/>
          <w:lang w:eastAsia="en-US"/>
        </w:rPr>
        <w:t>nin önemini bir kez daha vurguluyor. Girişim ekosisteminde kurumlarla iş birliği h</w:t>
      </w:r>
      <w:r w:rsidRPr="00D80617">
        <w:rPr>
          <w:rFonts w:asciiTheme="minorHAnsi" w:eastAsia="Calibri" w:hAnsiTheme="minorHAnsi" w:cstheme="minorHAnsi"/>
          <w:color w:val="1C2B28"/>
          <w:sz w:val="24"/>
          <w:szCs w:val="24"/>
          <w:shd w:val="clear" w:color="auto" w:fill="FFFFFF"/>
          <w:lang w:eastAsia="en-US"/>
        </w:rPr>
        <w:t>er iki tarafa da fayda sağl</w:t>
      </w:r>
      <w:r>
        <w:rPr>
          <w:rFonts w:asciiTheme="minorHAnsi" w:eastAsia="Calibri" w:hAnsiTheme="minorHAnsi" w:cstheme="minorHAnsi"/>
          <w:color w:val="1C2B28"/>
          <w:sz w:val="24"/>
          <w:szCs w:val="24"/>
          <w:shd w:val="clear" w:color="auto" w:fill="FFFFFF"/>
          <w:lang w:eastAsia="en-US"/>
        </w:rPr>
        <w:t>arken ş</w:t>
      </w:r>
      <w:r w:rsidRPr="00D80617">
        <w:rPr>
          <w:rFonts w:asciiTheme="minorHAnsi" w:eastAsia="Calibri" w:hAnsiTheme="minorHAnsi" w:cstheme="minorHAnsi"/>
          <w:color w:val="1C2B28"/>
          <w:sz w:val="24"/>
          <w:szCs w:val="24"/>
          <w:shd w:val="clear" w:color="auto" w:fill="FFFFFF"/>
          <w:lang w:eastAsia="en-US"/>
        </w:rPr>
        <w:t>irketle</w:t>
      </w:r>
      <w:r>
        <w:rPr>
          <w:rFonts w:asciiTheme="minorHAnsi" w:eastAsia="Calibri" w:hAnsiTheme="minorHAnsi" w:cstheme="minorHAnsi"/>
          <w:color w:val="1C2B28"/>
          <w:sz w:val="24"/>
          <w:szCs w:val="24"/>
          <w:shd w:val="clear" w:color="auto" w:fill="FFFFFF"/>
          <w:lang w:eastAsia="en-US"/>
        </w:rPr>
        <w:t xml:space="preserve">rin yeni pazarlara girmelerine, </w:t>
      </w:r>
      <w:r w:rsidRPr="00D80617">
        <w:rPr>
          <w:rFonts w:asciiTheme="minorHAnsi" w:eastAsia="Calibri" w:hAnsiTheme="minorHAnsi" w:cstheme="minorHAnsi"/>
          <w:color w:val="1C2B28"/>
          <w:sz w:val="24"/>
          <w:szCs w:val="24"/>
          <w:shd w:val="clear" w:color="auto" w:fill="FFFFFF"/>
          <w:lang w:eastAsia="en-US"/>
        </w:rPr>
        <w:t>yeni pazarlar yaratmalarına ve ürünlerini geliştirmelerine yardım</w:t>
      </w:r>
      <w:r>
        <w:rPr>
          <w:rFonts w:asciiTheme="minorHAnsi" w:eastAsia="Calibri" w:hAnsiTheme="minorHAnsi" w:cstheme="minorHAnsi"/>
          <w:color w:val="1C2B28"/>
          <w:sz w:val="24"/>
          <w:szCs w:val="24"/>
          <w:shd w:val="clear" w:color="auto" w:fill="FFFFFF"/>
          <w:lang w:eastAsia="en-US"/>
        </w:rPr>
        <w:t xml:space="preserve">cı oluyor. İş birlikleri girişimlerin de </w:t>
      </w:r>
      <w:r w:rsidRPr="00D80617">
        <w:rPr>
          <w:rFonts w:asciiTheme="minorHAnsi" w:eastAsia="Calibri" w:hAnsiTheme="minorHAnsi" w:cstheme="minorHAnsi"/>
          <w:color w:val="1C2B28"/>
          <w:sz w:val="24"/>
          <w:szCs w:val="24"/>
          <w:shd w:val="clear" w:color="auto" w:fill="FFFFFF"/>
          <w:lang w:eastAsia="en-US"/>
        </w:rPr>
        <w:t>hizmet ve ürünlerini ölçeklendirmeler</w:t>
      </w:r>
      <w:r>
        <w:rPr>
          <w:rFonts w:asciiTheme="minorHAnsi" w:eastAsia="Calibri" w:hAnsiTheme="minorHAnsi" w:cstheme="minorHAnsi"/>
          <w:color w:val="1C2B28"/>
          <w:sz w:val="24"/>
          <w:szCs w:val="24"/>
          <w:shd w:val="clear" w:color="auto" w:fill="FFFFFF"/>
          <w:lang w:eastAsia="en-US"/>
        </w:rPr>
        <w:t>ini destekliyor.</w:t>
      </w:r>
    </w:p>
    <w:p w14:paraId="0F5CC7D7" w14:textId="7D518C24" w:rsidR="00930803" w:rsidRPr="009F3EB6" w:rsidRDefault="00930803" w:rsidP="009F3EB6">
      <w:pPr>
        <w:jc w:val="center"/>
        <w:rPr>
          <w:rFonts w:cs="Calibri"/>
          <w:sz w:val="24"/>
          <w:szCs w:val="24"/>
        </w:rPr>
      </w:pPr>
      <w:r w:rsidRPr="003B17D6">
        <w:rPr>
          <w:rFonts w:cs="Calibri"/>
          <w:b/>
          <w:bCs/>
          <w:color w:val="ED7D31"/>
          <w:sz w:val="24"/>
          <w:szCs w:val="24"/>
        </w:rPr>
        <w:t>Bilgi için: F5 İletişim Yönetimi / LEWIS+ Partner – 0216 349 4043</w:t>
      </w:r>
    </w:p>
    <w:p w14:paraId="756B4B4C" w14:textId="77777777" w:rsidR="00930803" w:rsidRPr="003B17D6" w:rsidRDefault="00930803" w:rsidP="009F3EB6">
      <w:pPr>
        <w:spacing w:after="0" w:line="240" w:lineRule="auto"/>
        <w:ind w:left="360"/>
        <w:jc w:val="center"/>
        <w:rPr>
          <w:rFonts w:cs="Calibri"/>
          <w:color w:val="000000"/>
          <w:sz w:val="24"/>
          <w:szCs w:val="24"/>
        </w:rPr>
      </w:pPr>
      <w:r w:rsidRPr="003B17D6">
        <w:rPr>
          <w:rFonts w:cs="Calibri"/>
          <w:color w:val="000000"/>
          <w:sz w:val="24"/>
          <w:szCs w:val="24"/>
        </w:rPr>
        <w:t>Murat Demirok – muratdemirok@f5-pr.com – 0533 730 58 53</w:t>
      </w:r>
    </w:p>
    <w:p w14:paraId="3034900B" w14:textId="77777777" w:rsidR="00930803" w:rsidRPr="003B17D6" w:rsidRDefault="00930803" w:rsidP="009F3EB6">
      <w:pPr>
        <w:spacing w:after="0" w:line="240" w:lineRule="auto"/>
        <w:ind w:left="360"/>
        <w:jc w:val="center"/>
        <w:rPr>
          <w:rFonts w:cs="Calibri"/>
          <w:color w:val="000000"/>
          <w:sz w:val="24"/>
          <w:szCs w:val="24"/>
        </w:rPr>
      </w:pPr>
      <w:r w:rsidRPr="003B17D6">
        <w:rPr>
          <w:rFonts w:cs="Calibri"/>
          <w:color w:val="000000"/>
          <w:sz w:val="24"/>
          <w:szCs w:val="24"/>
        </w:rPr>
        <w:t>Sevgi Alkan – sevgialkan@f5-pr.com – 0545 411 46 28</w:t>
      </w:r>
    </w:p>
    <w:p w14:paraId="0FAD6EEB" w14:textId="77777777" w:rsidR="005B1586" w:rsidRPr="003B17D6" w:rsidRDefault="005B1586" w:rsidP="00180A40">
      <w:pPr>
        <w:rPr>
          <w:rFonts w:cs="Calibri"/>
          <w:color w:val="000000" w:themeColor="text1"/>
          <w:sz w:val="24"/>
          <w:szCs w:val="24"/>
        </w:rPr>
      </w:pPr>
    </w:p>
    <w:sectPr w:rsidR="005B1586" w:rsidRPr="003B17D6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C0A2A4" w14:textId="77777777" w:rsidR="00B574C6" w:rsidRDefault="00B574C6">
      <w:pPr>
        <w:spacing w:after="0" w:line="240" w:lineRule="auto"/>
      </w:pPr>
      <w:r>
        <w:separator/>
      </w:r>
    </w:p>
  </w:endnote>
  <w:endnote w:type="continuationSeparator" w:id="0">
    <w:p w14:paraId="7138EE05" w14:textId="77777777" w:rsidR="00B574C6" w:rsidRDefault="00B57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50395" w14:textId="0395B645" w:rsidR="0014496C" w:rsidRPr="0014496C" w:rsidRDefault="00B574C6" w:rsidP="0014496C">
    <w:pPr>
      <w:jc w:val="center"/>
      <w:rPr>
        <w:color w:val="33CCCC"/>
        <w:sz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100012" w14:textId="77777777" w:rsidR="00B574C6" w:rsidRDefault="00B574C6">
      <w:pPr>
        <w:spacing w:after="0" w:line="240" w:lineRule="auto"/>
      </w:pPr>
      <w:r>
        <w:separator/>
      </w:r>
    </w:p>
  </w:footnote>
  <w:footnote w:type="continuationSeparator" w:id="0">
    <w:p w14:paraId="009E1F01" w14:textId="77777777" w:rsidR="00B574C6" w:rsidRDefault="00B57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B1B944" w14:textId="77777777" w:rsidR="0014496C" w:rsidRPr="0014496C" w:rsidRDefault="00B574C6" w:rsidP="0014496C">
    <w:pPr>
      <w:jc w:val="center"/>
      <w:rPr>
        <w:color w:val="33CCCC"/>
        <w:sz w:val="32"/>
      </w:rPr>
    </w:pPr>
    <w:r>
      <w:rPr>
        <w:noProof/>
        <w:color w:val="33CCCC"/>
        <w:sz w:val="16"/>
      </w:rPr>
      <w:pict w14:anchorId="471D0FE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alt="" style="position:absolute;left:0;text-align:left;margin-left:0;margin-top:0;width:395.3pt;height:241.9pt;rotation:315;z-index:251658240;visibility:visible;mso-wrap-edited:f;mso-width-percent:0;mso-height-percent:0;mso-position-horizontal:center;mso-position-horizontal-relative:page;mso-position-vertical:center;mso-position-vertical-relative:page;mso-width-percent:0;mso-height-percent:0" fillcolor="#3cc" stroked="f">
          <v:fill id="rId1" opacity=".5"/>
          <v:stroke id="rId1"/>
          <v:shadow color="#868686"/>
          <v:textpath style="font-family:&quot;&amp;quot&quot;;v-text-kern:t" trim="t" fitpath="t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75831"/>
    <w:multiLevelType w:val="multilevel"/>
    <w:tmpl w:val="37504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FE4BD8"/>
    <w:multiLevelType w:val="multilevel"/>
    <w:tmpl w:val="AA6A5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FA04B8"/>
    <w:multiLevelType w:val="hybridMultilevel"/>
    <w:tmpl w:val="678030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trackRevision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803"/>
    <w:rsid w:val="00003E25"/>
    <w:rsid w:val="0003237D"/>
    <w:rsid w:val="00032584"/>
    <w:rsid w:val="00073231"/>
    <w:rsid w:val="00093820"/>
    <w:rsid w:val="000B2C8F"/>
    <w:rsid w:val="000C0780"/>
    <w:rsid w:val="000F1690"/>
    <w:rsid w:val="0011388B"/>
    <w:rsid w:val="001362F3"/>
    <w:rsid w:val="001444D7"/>
    <w:rsid w:val="00155EE5"/>
    <w:rsid w:val="00160068"/>
    <w:rsid w:val="00164E19"/>
    <w:rsid w:val="00171812"/>
    <w:rsid w:val="001737B2"/>
    <w:rsid w:val="00180A40"/>
    <w:rsid w:val="00182237"/>
    <w:rsid w:val="00194932"/>
    <w:rsid w:val="001C0DC8"/>
    <w:rsid w:val="00241632"/>
    <w:rsid w:val="0026615D"/>
    <w:rsid w:val="00292632"/>
    <w:rsid w:val="00327654"/>
    <w:rsid w:val="00361F5F"/>
    <w:rsid w:val="003805B0"/>
    <w:rsid w:val="00387743"/>
    <w:rsid w:val="003A0A3B"/>
    <w:rsid w:val="003B17D6"/>
    <w:rsid w:val="003B26ED"/>
    <w:rsid w:val="003D757B"/>
    <w:rsid w:val="00477E50"/>
    <w:rsid w:val="00493D19"/>
    <w:rsid w:val="004C04E8"/>
    <w:rsid w:val="004D04EB"/>
    <w:rsid w:val="004E4FE7"/>
    <w:rsid w:val="004F4ABE"/>
    <w:rsid w:val="005344F6"/>
    <w:rsid w:val="00534BA0"/>
    <w:rsid w:val="00540F32"/>
    <w:rsid w:val="00542A2B"/>
    <w:rsid w:val="00563D6D"/>
    <w:rsid w:val="00572476"/>
    <w:rsid w:val="005B1586"/>
    <w:rsid w:val="005D2578"/>
    <w:rsid w:val="005E2424"/>
    <w:rsid w:val="00614D63"/>
    <w:rsid w:val="00624967"/>
    <w:rsid w:val="00631889"/>
    <w:rsid w:val="0063459E"/>
    <w:rsid w:val="006474AA"/>
    <w:rsid w:val="00655232"/>
    <w:rsid w:val="00674C7B"/>
    <w:rsid w:val="00690D87"/>
    <w:rsid w:val="006C3284"/>
    <w:rsid w:val="006D4CFB"/>
    <w:rsid w:val="006F3CB2"/>
    <w:rsid w:val="0070033D"/>
    <w:rsid w:val="00700571"/>
    <w:rsid w:val="00704D5F"/>
    <w:rsid w:val="00707D86"/>
    <w:rsid w:val="00714C4E"/>
    <w:rsid w:val="00720AE0"/>
    <w:rsid w:val="007463E5"/>
    <w:rsid w:val="00774D4E"/>
    <w:rsid w:val="00794D51"/>
    <w:rsid w:val="007A7CFC"/>
    <w:rsid w:val="007A7DB4"/>
    <w:rsid w:val="007E157D"/>
    <w:rsid w:val="00876A18"/>
    <w:rsid w:val="008966CA"/>
    <w:rsid w:val="008C40FB"/>
    <w:rsid w:val="00930803"/>
    <w:rsid w:val="00935E50"/>
    <w:rsid w:val="009447F3"/>
    <w:rsid w:val="00983A6F"/>
    <w:rsid w:val="009B307B"/>
    <w:rsid w:val="009D58D6"/>
    <w:rsid w:val="009D7A3F"/>
    <w:rsid w:val="009F3EB6"/>
    <w:rsid w:val="00A576DC"/>
    <w:rsid w:val="00A763B4"/>
    <w:rsid w:val="00A77415"/>
    <w:rsid w:val="00A95F67"/>
    <w:rsid w:val="00AE427F"/>
    <w:rsid w:val="00B1379D"/>
    <w:rsid w:val="00B22B47"/>
    <w:rsid w:val="00B269D5"/>
    <w:rsid w:val="00B4656F"/>
    <w:rsid w:val="00B53BED"/>
    <w:rsid w:val="00B574C6"/>
    <w:rsid w:val="00B73B38"/>
    <w:rsid w:val="00BC7295"/>
    <w:rsid w:val="00BD71E3"/>
    <w:rsid w:val="00C00409"/>
    <w:rsid w:val="00C07940"/>
    <w:rsid w:val="00C41104"/>
    <w:rsid w:val="00C41784"/>
    <w:rsid w:val="00C56554"/>
    <w:rsid w:val="00C66775"/>
    <w:rsid w:val="00C974F5"/>
    <w:rsid w:val="00CE1441"/>
    <w:rsid w:val="00CF0520"/>
    <w:rsid w:val="00CF4C30"/>
    <w:rsid w:val="00D722C9"/>
    <w:rsid w:val="00DA1896"/>
    <w:rsid w:val="00DD6379"/>
    <w:rsid w:val="00DE2B5D"/>
    <w:rsid w:val="00E5727E"/>
    <w:rsid w:val="00EA5F56"/>
    <w:rsid w:val="00EC1383"/>
    <w:rsid w:val="00EC1D57"/>
    <w:rsid w:val="00ED6497"/>
    <w:rsid w:val="00EF0EC4"/>
    <w:rsid w:val="00F52425"/>
    <w:rsid w:val="00F77CA3"/>
    <w:rsid w:val="00F91424"/>
    <w:rsid w:val="00F92BD4"/>
    <w:rsid w:val="00F96E71"/>
    <w:rsid w:val="00FB5BA2"/>
    <w:rsid w:val="00FC43EC"/>
    <w:rsid w:val="00FC49C9"/>
    <w:rsid w:val="00FD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1CB7C6E"/>
  <w15:chartTrackingRefBased/>
  <w15:docId w15:val="{002AF052-A5C4-B446-9323-54049D012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803"/>
    <w:pPr>
      <w:spacing w:after="160" w:line="259" w:lineRule="auto"/>
    </w:pPr>
    <w:rPr>
      <w:rFonts w:ascii="Calibri" w:eastAsia="Times New Roman" w:hAnsi="Calibri" w:cs="Times New Roman"/>
      <w:sz w:val="22"/>
      <w:szCs w:val="22"/>
      <w:lang w:eastAsia="tr-TR"/>
    </w:rPr>
  </w:style>
  <w:style w:type="paragraph" w:styleId="Balk1">
    <w:name w:val="heading 1"/>
    <w:basedOn w:val="Normal"/>
    <w:link w:val="Balk1Char"/>
    <w:uiPriority w:val="9"/>
    <w:qFormat/>
    <w:rsid w:val="0093080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308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30803"/>
    <w:pPr>
      <w:tabs>
        <w:tab w:val="center" w:pos="4513"/>
        <w:tab w:val="right" w:pos="902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30803"/>
    <w:rPr>
      <w:rFonts w:ascii="Calibri" w:eastAsia="Times New Roman" w:hAnsi="Calibri" w:cs="Times New Roman"/>
      <w:sz w:val="22"/>
      <w:szCs w:val="22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930803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3080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tr-TR"/>
    </w:rPr>
  </w:style>
  <w:style w:type="character" w:customStyle="1" w:styleId="apple-converted-space">
    <w:name w:val="apple-converted-space"/>
    <w:basedOn w:val="VarsaylanParagrafYazTipi"/>
    <w:rsid w:val="00930803"/>
  </w:style>
  <w:style w:type="character" w:styleId="Gl">
    <w:name w:val="Strong"/>
    <w:basedOn w:val="VarsaylanParagrafYazTipi"/>
    <w:uiPriority w:val="22"/>
    <w:qFormat/>
    <w:rsid w:val="00930803"/>
    <w:rPr>
      <w:b/>
      <w:bCs/>
    </w:rPr>
  </w:style>
  <w:style w:type="paragraph" w:styleId="NormalWeb">
    <w:name w:val="Normal (Web)"/>
    <w:basedOn w:val="Normal"/>
    <w:uiPriority w:val="99"/>
    <w:unhideWhenUsed/>
    <w:rsid w:val="00180A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large">
    <w:name w:val="large"/>
    <w:basedOn w:val="VarsaylanParagrafYazTipi"/>
    <w:rsid w:val="00180A40"/>
  </w:style>
  <w:style w:type="paragraph" w:styleId="ListeParagraf">
    <w:name w:val="List Paragraph"/>
    <w:basedOn w:val="Normal"/>
    <w:uiPriority w:val="34"/>
    <w:qFormat/>
    <w:rsid w:val="00180A40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unhideWhenUsed/>
    <w:rsid w:val="00935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35E50"/>
    <w:rPr>
      <w:rFonts w:ascii="Calibri" w:eastAsia="Times New Roman" w:hAnsi="Calibri" w:cs="Times New Roman"/>
      <w:sz w:val="22"/>
      <w:szCs w:val="22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C1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1D57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özer</dc:creator>
  <cp:keywords/>
  <dc:description/>
  <cp:lastModifiedBy>Mesut Kılıç</cp:lastModifiedBy>
  <cp:revision>12</cp:revision>
  <dcterms:created xsi:type="dcterms:W3CDTF">2021-11-01T06:16:00Z</dcterms:created>
  <dcterms:modified xsi:type="dcterms:W3CDTF">2021-11-01T08:16:00Z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d_AddedWatermark_PropertyName">
    <vt:lpwstr/>
  </property>
  <property fmtid="{D5CDD505-2E9C-101B-9397-08002B2CF9AE}" pid="3" name="Word_AddedHeader_PropertyName">
    <vt:lpwstr/>
  </property>
  <property fmtid="{D5CDD505-2E9C-101B-9397-08002B2CF9AE}" pid="4" name="Word_AddedFooter_PropertyName">
    <vt:lpwstr/>
  </property>
  <property fmtid="{D5CDD505-2E9C-101B-9397-08002B2CF9AE}" pid="5" name="SensitivityPropertyName">
    <vt:lpwstr>641F45E9-CB37-4624-A17F-CDD382C7D086</vt:lpwstr>
  </property>
  <property fmtid="{D5CDD505-2E9C-101B-9397-08002B2CF9AE}" pid="6" name="VeriketClassification">
    <vt:lpwstr>A5BC3CFD-4D51-461E-B5F0-D84C6FA67A36</vt:lpwstr>
  </property>
  <property fmtid="{D5CDD505-2E9C-101B-9397-08002B2CF9AE}" pid="7" name="SensitivityPersonalDatasPropertyName">
    <vt:lpwstr>Not File Props</vt:lpwstr>
  </property>
  <property fmtid="{D5CDD505-2E9C-101B-9397-08002B2CF9AE}" pid="8" name="SensitivityApprovedContentPropertyName">
    <vt:lpwstr>Not File Props</vt:lpwstr>
  </property>
  <property fmtid="{D5CDD505-2E9C-101B-9397-08002B2CF9AE}" pid="9" name="SensitivityCanExportContentPropertyName">
    <vt:lpwstr>Not File Props</vt:lpwstr>
  </property>
  <property fmtid="{D5CDD505-2E9C-101B-9397-08002B2CF9AE}" pid="10" name="SensitivityDataRetentionPeriodPropertyName">
    <vt:lpwstr>Not File Props</vt:lpwstr>
  </property>
  <property fmtid="{D5CDD505-2E9C-101B-9397-08002B2CF9AE}" pid="11" name="DetectedPolicyPropertyName">
    <vt:lpwstr>d522c757-6cb0-4d49-9dbb-e88cbdb56c9f</vt:lpwstr>
  </property>
  <property fmtid="{D5CDD505-2E9C-101B-9397-08002B2CF9AE}" pid="12" name="DetectedKeywordsPropertyName">
    <vt:lpwstr>0216 349 4043,0533 730 58 53,0545 411 46 28</vt:lpwstr>
  </property>
</Properties>
</file>